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40F" w14:textId="77777777" w:rsidR="00D67B41" w:rsidRPr="00F06606" w:rsidRDefault="00D67B41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szCs w:val="24"/>
        </w:rPr>
      </w:pPr>
      <w:r w:rsidRPr="00F06606">
        <w:rPr>
          <w:rFonts w:ascii="PT Astra Serif" w:hAnsi="PT Astra Serif"/>
          <w:noProof/>
          <w:szCs w:val="24"/>
        </w:rPr>
        <w:drawing>
          <wp:inline distT="0" distB="0" distL="0" distR="0" wp14:anchorId="0C8D1045" wp14:editId="1AB5CF4E">
            <wp:extent cx="399415" cy="762000"/>
            <wp:effectExtent l="19050" t="0" r="635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B02B0" w14:textId="77777777" w:rsidR="00D67B41" w:rsidRPr="00F06606" w:rsidRDefault="00D67B41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sz w:val="6"/>
          <w:szCs w:val="6"/>
        </w:rPr>
      </w:pPr>
    </w:p>
    <w:p w14:paraId="2562FF78" w14:textId="77777777" w:rsidR="00D67B41" w:rsidRPr="00F06606" w:rsidRDefault="00D67B41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b/>
          <w:sz w:val="30"/>
          <w:szCs w:val="30"/>
        </w:rPr>
      </w:pPr>
      <w:r w:rsidRPr="00F06606">
        <w:rPr>
          <w:rFonts w:ascii="PT Astra Serif" w:hAnsi="PT Astra Serif"/>
          <w:b/>
          <w:sz w:val="30"/>
          <w:szCs w:val="30"/>
        </w:rPr>
        <w:t>УПРАВЛЕНИЕ ВЕТЕРИНАРИИ</w:t>
      </w:r>
    </w:p>
    <w:p w14:paraId="61EF56CA" w14:textId="77777777" w:rsidR="00D67B41" w:rsidRPr="00F06606" w:rsidRDefault="00D67B41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b/>
          <w:sz w:val="30"/>
          <w:szCs w:val="30"/>
        </w:rPr>
      </w:pPr>
      <w:r w:rsidRPr="00F06606">
        <w:rPr>
          <w:rFonts w:ascii="PT Astra Serif" w:hAnsi="PT Astra Serif"/>
          <w:b/>
          <w:sz w:val="30"/>
          <w:szCs w:val="30"/>
        </w:rPr>
        <w:t>ПРАВИТЕЛЬСТВА САРАТОВСКОЙ ОБЛАСТИ</w:t>
      </w:r>
    </w:p>
    <w:p w14:paraId="35E16610" w14:textId="007D99EC" w:rsidR="00D67B41" w:rsidRPr="00F06606" w:rsidRDefault="005801F4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b/>
          <w:sz w:val="12"/>
          <w:szCs w:val="24"/>
        </w:rPr>
      </w:pPr>
      <w:r>
        <w:rPr>
          <w:rFonts w:ascii="PT Astra Serif" w:hAnsi="PT Astra Serif"/>
          <w:noProof/>
          <w:spacing w:val="1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DEAB91" wp14:editId="67D8BAA7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ACE0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14:paraId="2315561F" w14:textId="2744F8F4" w:rsidR="00D67B41" w:rsidRPr="00F06606" w:rsidRDefault="005801F4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8B769" wp14:editId="62E2863F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13335" t="8255" r="1397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6E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.45pt;width:46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"/>
            </w:pict>
          </mc:Fallback>
        </mc:AlternateContent>
      </w:r>
    </w:p>
    <w:p w14:paraId="0495A2BB" w14:textId="77777777" w:rsidR="00D67B41" w:rsidRPr="00F06606" w:rsidRDefault="00D67B41" w:rsidP="00D67B41">
      <w:pPr>
        <w:tabs>
          <w:tab w:val="left" w:pos="3402"/>
          <w:tab w:val="center" w:pos="4844"/>
          <w:tab w:val="right" w:pos="9689"/>
        </w:tabs>
        <w:contextualSpacing/>
        <w:jc w:val="center"/>
        <w:rPr>
          <w:rFonts w:ascii="PT Astra Serif" w:hAnsi="PT Astra Serif"/>
          <w:b/>
          <w:sz w:val="30"/>
          <w:szCs w:val="24"/>
        </w:rPr>
      </w:pPr>
      <w:r w:rsidRPr="00F06606">
        <w:rPr>
          <w:rFonts w:ascii="PT Astra Serif" w:hAnsi="PT Astra Serif"/>
          <w:b/>
          <w:sz w:val="30"/>
          <w:szCs w:val="24"/>
        </w:rPr>
        <w:t>П Р И К А З</w:t>
      </w:r>
    </w:p>
    <w:p w14:paraId="7B908DA3" w14:textId="77777777" w:rsidR="00D67B41" w:rsidRPr="00F06606" w:rsidRDefault="00D67B41" w:rsidP="00D67B41">
      <w:pPr>
        <w:tabs>
          <w:tab w:val="center" w:pos="4844"/>
          <w:tab w:val="right" w:pos="9689"/>
        </w:tabs>
        <w:contextualSpacing/>
        <w:jc w:val="center"/>
        <w:rPr>
          <w:rFonts w:ascii="PT Astra Serif" w:hAnsi="PT Astra Serif"/>
          <w:b/>
          <w:szCs w:val="24"/>
        </w:rPr>
      </w:pPr>
    </w:p>
    <w:p w14:paraId="73969EC6" w14:textId="77777777" w:rsidR="006469E4" w:rsidRPr="00831B91" w:rsidRDefault="006469E4" w:rsidP="006469E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831B91">
        <w:rPr>
          <w:rFonts w:ascii="PT Astra Serif" w:hAnsi="PT Astra Serif"/>
          <w:sz w:val="28"/>
          <w:szCs w:val="28"/>
        </w:rPr>
        <w:t xml:space="preserve">от </w:t>
      </w:r>
      <w:r w:rsidR="00831B91" w:rsidRPr="00831B91">
        <w:rPr>
          <w:rFonts w:ascii="PT Astra Serif" w:hAnsi="PT Astra Serif"/>
          <w:sz w:val="28"/>
          <w:szCs w:val="28"/>
        </w:rPr>
        <w:t>9</w:t>
      </w:r>
      <w:r w:rsidRPr="00831B91">
        <w:rPr>
          <w:rFonts w:ascii="PT Astra Serif" w:hAnsi="PT Astra Serif"/>
          <w:sz w:val="28"/>
          <w:szCs w:val="28"/>
        </w:rPr>
        <w:t xml:space="preserve"> </w:t>
      </w:r>
      <w:r w:rsidR="00831B91" w:rsidRPr="00831B91">
        <w:rPr>
          <w:rFonts w:ascii="PT Astra Serif" w:hAnsi="PT Astra Serif"/>
          <w:sz w:val="28"/>
          <w:szCs w:val="28"/>
        </w:rPr>
        <w:t>декабря</w:t>
      </w:r>
      <w:r w:rsidRPr="00831B91">
        <w:rPr>
          <w:rFonts w:ascii="PT Astra Serif" w:hAnsi="PT Astra Serif"/>
          <w:sz w:val="28"/>
          <w:szCs w:val="28"/>
        </w:rPr>
        <w:t xml:space="preserve"> 2024 года №</w:t>
      </w:r>
      <w:r w:rsidR="00831B91" w:rsidRPr="00831B91">
        <w:rPr>
          <w:rFonts w:ascii="PT Astra Serif" w:hAnsi="PT Astra Serif"/>
          <w:sz w:val="28"/>
          <w:szCs w:val="28"/>
        </w:rPr>
        <w:t>280</w:t>
      </w:r>
      <w:r w:rsidRPr="00831B91">
        <w:rPr>
          <w:rFonts w:ascii="PT Astra Serif" w:hAnsi="PT Astra Serif"/>
          <w:sz w:val="28"/>
          <w:szCs w:val="28"/>
        </w:rPr>
        <w:t xml:space="preserve"> </w:t>
      </w:r>
    </w:p>
    <w:p w14:paraId="7455F5CE" w14:textId="77777777" w:rsidR="00D67B41" w:rsidRPr="00F06606" w:rsidRDefault="00D67B41" w:rsidP="00D67B41">
      <w:pPr>
        <w:tabs>
          <w:tab w:val="left" w:pos="708"/>
          <w:tab w:val="center" w:pos="4844"/>
          <w:tab w:val="right" w:pos="9689"/>
        </w:tabs>
        <w:contextualSpacing/>
        <w:jc w:val="center"/>
        <w:rPr>
          <w:rFonts w:ascii="PT Astra Serif" w:hAnsi="PT Astra Serif"/>
          <w:szCs w:val="24"/>
        </w:rPr>
      </w:pPr>
    </w:p>
    <w:p w14:paraId="20C3E4FC" w14:textId="77777777" w:rsidR="00D67B41" w:rsidRPr="00F06606" w:rsidRDefault="00D67B41" w:rsidP="00D67B41">
      <w:pPr>
        <w:tabs>
          <w:tab w:val="left" w:pos="708"/>
          <w:tab w:val="center" w:pos="4844"/>
          <w:tab w:val="right" w:pos="9689"/>
        </w:tabs>
        <w:contextualSpacing/>
        <w:jc w:val="center"/>
        <w:rPr>
          <w:rFonts w:ascii="PT Astra Serif" w:hAnsi="PT Astra Serif"/>
          <w:szCs w:val="24"/>
        </w:rPr>
      </w:pPr>
      <w:r w:rsidRPr="00F06606">
        <w:rPr>
          <w:rFonts w:ascii="PT Astra Serif" w:hAnsi="PT Astra Serif"/>
          <w:szCs w:val="24"/>
        </w:rPr>
        <w:t>г. Саратов</w:t>
      </w:r>
    </w:p>
    <w:p w14:paraId="163468D9" w14:textId="77777777" w:rsidR="00DA4BFD" w:rsidRPr="006469E4" w:rsidRDefault="00DA4BFD" w:rsidP="005A2260">
      <w:pPr>
        <w:ind w:right="396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73A70361" w14:textId="77777777" w:rsidR="00DA4BFD" w:rsidRPr="00F06606" w:rsidRDefault="00DA4BFD" w:rsidP="005A2260">
      <w:pPr>
        <w:ind w:right="396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69398311" w14:textId="77777777" w:rsidR="00831B91" w:rsidRPr="00831B91" w:rsidRDefault="00831B91" w:rsidP="000B6B2D">
      <w:pPr>
        <w:ind w:right="3258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831B91">
        <w:rPr>
          <w:rFonts w:ascii="PT Astra Serif" w:hAnsi="PT Astra Serif"/>
          <w:b/>
          <w:sz w:val="28"/>
          <w:szCs w:val="28"/>
        </w:rPr>
        <w:t xml:space="preserve">Об утверждении Порядка представления информации об объектах,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 в Федеральную государственную информационную систему в области ветеринарии должностными лицами учреждений государственной ветеринарной службы Саратовской области </w:t>
      </w:r>
    </w:p>
    <w:p w14:paraId="5E66137E" w14:textId="77777777" w:rsidR="00831B91" w:rsidRDefault="00831B91" w:rsidP="00831B91">
      <w:pPr>
        <w:ind w:right="396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0D06AD55" w14:textId="77777777" w:rsidR="000B6B2D" w:rsidRPr="00831B91" w:rsidRDefault="000B6B2D" w:rsidP="00831B91">
      <w:pPr>
        <w:ind w:right="3961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54344036" w14:textId="77777777" w:rsidR="00831B91" w:rsidRPr="00831B91" w:rsidRDefault="00831B91" w:rsidP="00831B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31B91">
        <w:rPr>
          <w:rFonts w:ascii="PT Astra Serif" w:hAnsi="PT Astra Serif"/>
          <w:sz w:val="28"/>
          <w:szCs w:val="28"/>
        </w:rPr>
        <w:t xml:space="preserve">В соответствии с главой </w:t>
      </w:r>
      <w:r w:rsidRPr="00831B91">
        <w:rPr>
          <w:rFonts w:ascii="PT Astra Serif" w:hAnsi="PT Astra Serif"/>
          <w:sz w:val="28"/>
          <w:szCs w:val="28"/>
          <w:lang w:val="en-US"/>
        </w:rPr>
        <w:t>VI</w:t>
      </w:r>
      <w:r w:rsidRPr="00831B91">
        <w:rPr>
          <w:rFonts w:ascii="PT Astra Serif" w:hAnsi="PT Astra Serif"/>
          <w:sz w:val="28"/>
          <w:szCs w:val="28"/>
        </w:rPr>
        <w:t xml:space="preserve"> Порядка представления информации в Федеральную государственную информационную систему в области ветеринарии и получения информации из нее, утвержденного приказом Министерства сельского хозяйства Российской Федерации от 30 июня 2017 года № 318, а так же главой </w:t>
      </w:r>
      <w:r w:rsidRPr="00831B91">
        <w:rPr>
          <w:rFonts w:ascii="PT Astra Serif" w:hAnsi="PT Astra Serif"/>
          <w:sz w:val="28"/>
          <w:szCs w:val="28"/>
          <w:lang w:val="en-US"/>
        </w:rPr>
        <w:t>VIII</w:t>
      </w:r>
      <w:r w:rsidRPr="00831B91">
        <w:rPr>
          <w:rFonts w:ascii="PT Astra Serif" w:hAnsi="PT Astra Serif"/>
          <w:sz w:val="28"/>
          <w:szCs w:val="28"/>
        </w:rPr>
        <w:t xml:space="preserve"> «Методических указаний по обеспечению функционирования Федеральной государственной информационной системы в области ветеринарии», утвержденных приказом Федеральной службы по ветеринарному и фитосанитарному надзору от 30 января 2018 года № 53, ПРИКАЗЫВАЮ:</w:t>
      </w:r>
    </w:p>
    <w:p w14:paraId="73904981" w14:textId="77777777" w:rsidR="00831B91" w:rsidRPr="00831B91" w:rsidRDefault="00831B91" w:rsidP="00831B9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31B91">
        <w:rPr>
          <w:rFonts w:ascii="PT Astra Serif" w:hAnsi="PT Astra Serif"/>
          <w:sz w:val="28"/>
          <w:szCs w:val="28"/>
        </w:rPr>
        <w:t>1. Утвердить прилагаемый Порядок представления информации об объектах,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 в Федеральную государственную информационную систему в области ветеринарии должностными лицами учреждений государственной ветеринарной службы Саратовской области.</w:t>
      </w:r>
    </w:p>
    <w:p w14:paraId="0160DDAB" w14:textId="77777777" w:rsidR="00831B91" w:rsidRPr="00831B91" w:rsidRDefault="00831B91" w:rsidP="00831B9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31B91">
        <w:rPr>
          <w:rFonts w:ascii="PT Astra Serif" w:hAnsi="PT Astra Serif"/>
          <w:sz w:val="28"/>
          <w:szCs w:val="28"/>
        </w:rPr>
        <w:t>2. Разместить настоящий приказ на официальном сайте управления ветеринарии Правительства Саратовской области в информационно-телекоммуникационной сети «Интернет».</w:t>
      </w:r>
    </w:p>
    <w:p w14:paraId="7C2489B6" w14:textId="77777777" w:rsidR="00831B91" w:rsidRPr="00831B91" w:rsidRDefault="00831B91" w:rsidP="00831B91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31B91">
        <w:rPr>
          <w:rFonts w:ascii="PT Astra Serif" w:hAnsi="PT Astra Serif"/>
          <w:sz w:val="28"/>
          <w:szCs w:val="28"/>
        </w:rPr>
        <w:lastRenderedPageBreak/>
        <w:t>3. Контроль за исполнением настоящего приказа возложить на заместителя начальника управления ветеринарии Правительства Саратовской области И.Г. Козлова.</w:t>
      </w:r>
    </w:p>
    <w:p w14:paraId="20C40BD9" w14:textId="77777777" w:rsidR="00386081" w:rsidRDefault="00386081" w:rsidP="00386081">
      <w:pPr>
        <w:pStyle w:val="2"/>
        <w:contextualSpacing/>
        <w:jc w:val="left"/>
        <w:rPr>
          <w:rFonts w:ascii="PT Astra Serif" w:hAnsi="PT Astra Serif"/>
          <w:sz w:val="27"/>
          <w:szCs w:val="27"/>
        </w:rPr>
      </w:pPr>
    </w:p>
    <w:p w14:paraId="1C074519" w14:textId="77777777" w:rsidR="00386081" w:rsidRDefault="00386081" w:rsidP="00386081">
      <w:pPr>
        <w:pStyle w:val="2"/>
        <w:contextualSpacing/>
        <w:jc w:val="left"/>
        <w:rPr>
          <w:rFonts w:ascii="PT Astra Serif" w:hAnsi="PT Astra Serif"/>
          <w:sz w:val="27"/>
          <w:szCs w:val="27"/>
        </w:rPr>
      </w:pPr>
    </w:p>
    <w:p w14:paraId="5DF28B93" w14:textId="77777777" w:rsidR="00386081" w:rsidRDefault="00386081" w:rsidP="00386081">
      <w:pPr>
        <w:pStyle w:val="2"/>
        <w:contextualSpacing/>
        <w:jc w:val="left"/>
        <w:rPr>
          <w:rFonts w:ascii="PT Astra Serif" w:hAnsi="PT Astra Serif"/>
          <w:sz w:val="27"/>
          <w:szCs w:val="27"/>
        </w:rPr>
      </w:pPr>
    </w:p>
    <w:p w14:paraId="3CE168C9" w14:textId="77777777" w:rsidR="00386081" w:rsidRPr="00F06606" w:rsidRDefault="00386081" w:rsidP="00386081">
      <w:pPr>
        <w:pStyle w:val="2"/>
        <w:contextualSpacing/>
        <w:jc w:val="left"/>
        <w:rPr>
          <w:rFonts w:ascii="PT Astra Serif" w:hAnsi="PT Astra Serif"/>
          <w:sz w:val="27"/>
          <w:szCs w:val="27"/>
        </w:rPr>
      </w:pPr>
      <w:r w:rsidRPr="00F06606">
        <w:rPr>
          <w:rFonts w:ascii="PT Astra Serif" w:hAnsi="PT Astra Serif"/>
          <w:sz w:val="27"/>
          <w:szCs w:val="27"/>
        </w:rPr>
        <w:t xml:space="preserve">Начальник управления                                                                    </w:t>
      </w:r>
      <w:r>
        <w:rPr>
          <w:rFonts w:ascii="PT Astra Serif" w:hAnsi="PT Astra Serif"/>
          <w:sz w:val="27"/>
          <w:szCs w:val="27"/>
        </w:rPr>
        <w:t xml:space="preserve"> </w:t>
      </w:r>
      <w:r w:rsidRPr="00F06606">
        <w:rPr>
          <w:rFonts w:ascii="PT Astra Serif" w:hAnsi="PT Astra Serif"/>
          <w:sz w:val="27"/>
          <w:szCs w:val="27"/>
        </w:rPr>
        <w:t>А.</w:t>
      </w:r>
      <w:r>
        <w:rPr>
          <w:rFonts w:ascii="PT Astra Serif" w:hAnsi="PT Astra Serif"/>
          <w:sz w:val="27"/>
          <w:szCs w:val="27"/>
        </w:rPr>
        <w:t>А</w:t>
      </w:r>
      <w:r w:rsidRPr="00F06606">
        <w:rPr>
          <w:rFonts w:ascii="PT Astra Serif" w:hAnsi="PT Astra Serif"/>
          <w:sz w:val="27"/>
          <w:szCs w:val="27"/>
        </w:rPr>
        <w:t xml:space="preserve">. </w:t>
      </w:r>
      <w:r>
        <w:rPr>
          <w:rFonts w:ascii="PT Astra Serif" w:hAnsi="PT Astra Serif"/>
          <w:sz w:val="27"/>
          <w:szCs w:val="27"/>
        </w:rPr>
        <w:t>Балалаев</w:t>
      </w:r>
    </w:p>
    <w:p w14:paraId="2E7DAD74" w14:textId="77777777" w:rsidR="005A2260" w:rsidRPr="00F06606" w:rsidRDefault="005A2260" w:rsidP="001D3481">
      <w:pPr>
        <w:pStyle w:val="2"/>
        <w:contextualSpacing/>
        <w:jc w:val="left"/>
        <w:rPr>
          <w:rFonts w:ascii="PT Astra Serif" w:hAnsi="PT Astra Serif"/>
          <w:szCs w:val="28"/>
        </w:rPr>
      </w:pPr>
    </w:p>
    <w:p w14:paraId="26740B17" w14:textId="77777777" w:rsidR="00B452EF" w:rsidRPr="00F06606" w:rsidRDefault="00B452EF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4CDA43ED" w14:textId="77777777" w:rsidR="003037CD" w:rsidRPr="00F06606" w:rsidRDefault="003037CD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6C6CBB61" w14:textId="77777777" w:rsidR="003037CD" w:rsidRPr="00F06606" w:rsidRDefault="003037CD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225D61BD" w14:textId="77777777" w:rsidR="003037CD" w:rsidRPr="00F06606" w:rsidRDefault="003037CD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737B5FE8" w14:textId="77777777" w:rsidR="003037CD" w:rsidRPr="00F06606" w:rsidRDefault="003037CD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5F1B35B9" w14:textId="77777777" w:rsidR="003037CD" w:rsidRPr="00F06606" w:rsidRDefault="003037CD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31E8F085" w14:textId="77777777" w:rsidR="003037CD" w:rsidRDefault="003037CD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505FF0E3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0BA914C0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708DCCE2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0AF9F0B7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319464A3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24E597FC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17045F10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1DBFAB5A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5D1D5A8F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4A280900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7CEE11CC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542DC647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7B1C85B4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10424A85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5A319B2B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3C1AAC12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6647F425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716E25D3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29AE0F8E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159796D3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7381E721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598CCBF5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0979504C" w14:textId="77777777" w:rsidR="006469E4" w:rsidRDefault="006469E4" w:rsidP="005A2260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0E0A225E" w14:textId="77777777" w:rsidR="006469E4" w:rsidRDefault="006469E4" w:rsidP="006469E4">
      <w:pPr>
        <w:contextualSpacing/>
        <w:rPr>
          <w:rFonts w:ascii="PT Astra Serif" w:hAnsi="PT Astra Serif"/>
          <w:sz w:val="27"/>
          <w:szCs w:val="27"/>
        </w:rPr>
      </w:pPr>
    </w:p>
    <w:p w14:paraId="35D530D0" w14:textId="77777777" w:rsidR="00831B91" w:rsidRDefault="00831B91" w:rsidP="006469E4">
      <w:pPr>
        <w:contextualSpacing/>
        <w:rPr>
          <w:rFonts w:ascii="PT Astra Serif" w:hAnsi="PT Astra Serif"/>
          <w:sz w:val="27"/>
          <w:szCs w:val="27"/>
        </w:rPr>
      </w:pPr>
    </w:p>
    <w:p w14:paraId="4EBE6C09" w14:textId="77777777" w:rsidR="00831B91" w:rsidRDefault="00831B91" w:rsidP="006469E4">
      <w:pPr>
        <w:contextualSpacing/>
        <w:rPr>
          <w:rFonts w:ascii="PT Astra Serif" w:hAnsi="PT Astra Serif"/>
          <w:sz w:val="27"/>
          <w:szCs w:val="27"/>
        </w:rPr>
      </w:pPr>
    </w:p>
    <w:p w14:paraId="7A437241" w14:textId="77777777" w:rsidR="00831B91" w:rsidRDefault="00831B91" w:rsidP="006469E4">
      <w:pPr>
        <w:contextualSpacing/>
        <w:rPr>
          <w:rFonts w:ascii="PT Astra Serif" w:hAnsi="PT Astra Serif"/>
          <w:sz w:val="27"/>
          <w:szCs w:val="27"/>
        </w:rPr>
      </w:pPr>
    </w:p>
    <w:p w14:paraId="0883116A" w14:textId="77777777" w:rsidR="00831B91" w:rsidRDefault="00831B91" w:rsidP="006469E4">
      <w:pPr>
        <w:contextualSpacing/>
        <w:rPr>
          <w:rFonts w:ascii="PT Astra Serif" w:hAnsi="PT Astra Serif"/>
          <w:sz w:val="27"/>
          <w:szCs w:val="27"/>
        </w:rPr>
      </w:pPr>
    </w:p>
    <w:p w14:paraId="273FD545" w14:textId="77777777" w:rsidR="00831B91" w:rsidRDefault="00831B91" w:rsidP="006469E4">
      <w:pPr>
        <w:contextualSpacing/>
        <w:rPr>
          <w:rFonts w:ascii="PT Astra Serif" w:hAnsi="PT Astra Serif"/>
          <w:sz w:val="27"/>
          <w:szCs w:val="27"/>
        </w:rPr>
      </w:pPr>
    </w:p>
    <w:p w14:paraId="56E56FAA" w14:textId="77777777" w:rsidR="00831B91" w:rsidRDefault="00831B91" w:rsidP="006469E4">
      <w:pPr>
        <w:contextualSpacing/>
        <w:rPr>
          <w:rFonts w:ascii="PT Astra Serif" w:hAnsi="PT Astra Serif"/>
          <w:sz w:val="27"/>
          <w:szCs w:val="27"/>
        </w:rPr>
      </w:pPr>
    </w:p>
    <w:p w14:paraId="3AF99E0E" w14:textId="77777777" w:rsidR="006469E4" w:rsidRPr="00F06606" w:rsidRDefault="006469E4" w:rsidP="006469E4">
      <w:pPr>
        <w:contextualSpacing/>
        <w:rPr>
          <w:rFonts w:ascii="PT Astra Serif" w:hAnsi="PT Astra Serif"/>
          <w:sz w:val="27"/>
          <w:szCs w:val="27"/>
        </w:rPr>
      </w:pPr>
    </w:p>
    <w:p w14:paraId="15315C00" w14:textId="77777777" w:rsidR="00831B91" w:rsidRDefault="00831B91" w:rsidP="00831B91">
      <w:pPr>
        <w:contextualSpacing/>
        <w:jc w:val="right"/>
        <w:rPr>
          <w:rFonts w:ascii="PT Astra Serif" w:hAnsi="PT Astra Serif"/>
          <w:sz w:val="27"/>
          <w:szCs w:val="27"/>
        </w:rPr>
      </w:pPr>
    </w:p>
    <w:p w14:paraId="21A32878" w14:textId="77777777" w:rsidR="00831B91" w:rsidRPr="00473817" w:rsidRDefault="00831B91" w:rsidP="00831B91">
      <w:pPr>
        <w:contextualSpacing/>
        <w:jc w:val="right"/>
        <w:rPr>
          <w:rFonts w:ascii="PT Astra Serif" w:hAnsi="PT Astra Serif"/>
          <w:sz w:val="27"/>
          <w:szCs w:val="27"/>
        </w:rPr>
      </w:pPr>
      <w:r w:rsidRPr="00473817">
        <w:rPr>
          <w:rFonts w:ascii="PT Astra Serif" w:hAnsi="PT Astra Serif"/>
          <w:sz w:val="27"/>
          <w:szCs w:val="27"/>
        </w:rPr>
        <w:lastRenderedPageBreak/>
        <w:t>УТВЕРЖДЕНО</w:t>
      </w:r>
    </w:p>
    <w:p w14:paraId="0B544D7A" w14:textId="77777777" w:rsidR="00831B91" w:rsidRPr="00473817" w:rsidRDefault="00831B91" w:rsidP="00831B91">
      <w:pPr>
        <w:contextualSpacing/>
        <w:jc w:val="right"/>
        <w:rPr>
          <w:rFonts w:ascii="PT Astra Serif" w:hAnsi="PT Astra Serif"/>
          <w:sz w:val="27"/>
          <w:szCs w:val="27"/>
        </w:rPr>
      </w:pPr>
      <w:r w:rsidRPr="00473817">
        <w:rPr>
          <w:rFonts w:ascii="PT Astra Serif" w:hAnsi="PT Astra Serif"/>
          <w:sz w:val="27"/>
          <w:szCs w:val="27"/>
        </w:rPr>
        <w:t xml:space="preserve">приказом управления ветеринарии </w:t>
      </w:r>
    </w:p>
    <w:p w14:paraId="3C2CF88B" w14:textId="77777777" w:rsidR="00831B91" w:rsidRPr="00473817" w:rsidRDefault="00831B91" w:rsidP="00831B91">
      <w:pPr>
        <w:contextualSpacing/>
        <w:jc w:val="right"/>
        <w:rPr>
          <w:rFonts w:ascii="PT Astra Serif" w:hAnsi="PT Astra Serif"/>
          <w:sz w:val="27"/>
          <w:szCs w:val="27"/>
        </w:rPr>
      </w:pPr>
      <w:r w:rsidRPr="00473817">
        <w:rPr>
          <w:rFonts w:ascii="PT Astra Serif" w:hAnsi="PT Astra Serif"/>
          <w:sz w:val="27"/>
          <w:szCs w:val="27"/>
        </w:rPr>
        <w:t>Правительства Саратовской области</w:t>
      </w:r>
    </w:p>
    <w:p w14:paraId="2447C151" w14:textId="77777777" w:rsidR="00831B91" w:rsidRPr="00473817" w:rsidRDefault="00831B91" w:rsidP="00831B91">
      <w:pPr>
        <w:contextualSpacing/>
        <w:jc w:val="right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               </w:t>
      </w:r>
      <w:r w:rsidRPr="00473817">
        <w:rPr>
          <w:rFonts w:ascii="PT Astra Serif" w:hAnsi="PT Astra Serif"/>
          <w:sz w:val="27"/>
          <w:szCs w:val="27"/>
        </w:rPr>
        <w:t>от</w:t>
      </w:r>
      <w:r>
        <w:rPr>
          <w:rFonts w:ascii="PT Astra Serif" w:hAnsi="PT Astra Serif"/>
          <w:sz w:val="27"/>
          <w:szCs w:val="27"/>
        </w:rPr>
        <w:t xml:space="preserve"> 09</w:t>
      </w:r>
      <w:r w:rsidRPr="00473817">
        <w:rPr>
          <w:rFonts w:ascii="PT Astra Serif" w:hAnsi="PT Astra Serif"/>
          <w:sz w:val="27"/>
          <w:szCs w:val="27"/>
        </w:rPr>
        <w:t>.1</w:t>
      </w:r>
      <w:r>
        <w:rPr>
          <w:rFonts w:ascii="PT Astra Serif" w:hAnsi="PT Astra Serif"/>
          <w:sz w:val="27"/>
          <w:szCs w:val="27"/>
        </w:rPr>
        <w:t>2</w:t>
      </w:r>
      <w:r w:rsidRPr="00473817">
        <w:rPr>
          <w:rFonts w:ascii="PT Astra Serif" w:hAnsi="PT Astra Serif"/>
          <w:sz w:val="27"/>
          <w:szCs w:val="27"/>
        </w:rPr>
        <w:t>.2024 года  №</w:t>
      </w:r>
      <w:r>
        <w:rPr>
          <w:rFonts w:ascii="PT Astra Serif" w:hAnsi="PT Astra Serif"/>
          <w:sz w:val="27"/>
          <w:szCs w:val="27"/>
        </w:rPr>
        <w:t xml:space="preserve">280 </w:t>
      </w:r>
      <w:r w:rsidRPr="00473817">
        <w:rPr>
          <w:rFonts w:ascii="PT Astra Serif" w:hAnsi="PT Astra Serif"/>
          <w:sz w:val="27"/>
          <w:szCs w:val="27"/>
        </w:rPr>
        <w:t xml:space="preserve"> </w:t>
      </w:r>
    </w:p>
    <w:p w14:paraId="6FD00B94" w14:textId="77777777" w:rsidR="00831B91" w:rsidRPr="00473817" w:rsidRDefault="00831B91" w:rsidP="00831B91">
      <w:pPr>
        <w:contextualSpacing/>
        <w:jc w:val="right"/>
        <w:rPr>
          <w:rFonts w:ascii="PT Astra Serif" w:hAnsi="PT Astra Serif"/>
          <w:sz w:val="27"/>
          <w:szCs w:val="27"/>
        </w:rPr>
      </w:pPr>
      <w:r w:rsidRPr="00473817">
        <w:rPr>
          <w:rFonts w:ascii="PT Astra Serif" w:hAnsi="PT Astra Serif"/>
          <w:sz w:val="27"/>
          <w:szCs w:val="27"/>
        </w:rPr>
        <w:t xml:space="preserve">      </w:t>
      </w:r>
    </w:p>
    <w:p w14:paraId="1B590DBA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42704DD8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696736ED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473817">
        <w:rPr>
          <w:rFonts w:ascii="PT Astra Serif" w:hAnsi="PT Astra Serif"/>
          <w:b/>
          <w:sz w:val="27"/>
          <w:szCs w:val="27"/>
        </w:rPr>
        <w:t xml:space="preserve">Порядок </w:t>
      </w:r>
    </w:p>
    <w:p w14:paraId="37B30BAC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7"/>
          <w:szCs w:val="27"/>
        </w:rPr>
      </w:pPr>
      <w:r w:rsidRPr="00473817">
        <w:rPr>
          <w:rFonts w:ascii="PT Astra Serif" w:hAnsi="PT Astra Serif"/>
          <w:b/>
          <w:sz w:val="27"/>
          <w:szCs w:val="27"/>
        </w:rPr>
        <w:t>представления информации об объектах,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 в Федеральную государственную информационную систему в области ветеринарии должностными лицами учреждений государственной ветеринарной службы Саратовской области</w:t>
      </w:r>
    </w:p>
    <w:p w14:paraId="6AD39CB3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532F695A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5CE971F1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1. Общие положения</w:t>
      </w:r>
    </w:p>
    <w:p w14:paraId="02C51900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5E5CBE6F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1.1. Настоящий Порядок устанавливает правила представления в Федеральную государственную информационную систему в области ветеринарии (далее - ФГИС ВетИС) информации об объектах, связанных с выращиванием и содержанием животных, производством, хранением, транспортировкой, реализацией подконтрольных товаров, их переработкой, утилизацией биологических отходов (далее - Объект), должностными лицами учреждений государственной ветеринарной службы Саратовской области.</w:t>
      </w:r>
    </w:p>
    <w:p w14:paraId="27029353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1.2. Представление в ФГИС ВетИС информации об Объекте, осуществляется посредством использования компонента «Цербер».</w:t>
      </w:r>
    </w:p>
    <w:p w14:paraId="28DAB052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1.3. Настоящий Порядок разработан в целях:</w:t>
      </w:r>
    </w:p>
    <w:p w14:paraId="68AAF31B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регистрации (подтверждения) Объекта в компоненте ФГИС ВетИС «Цербер»;</w:t>
      </w:r>
    </w:p>
    <w:p w14:paraId="013D514B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создания связи между Объектом и хозяйствующим субъектом в компоненте ФГИС ВетИС «Цербер»;</w:t>
      </w:r>
    </w:p>
    <w:p w14:paraId="28644EBD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- внесения изменений в ранее представленную информацию об Объекте в компоненте ФГИС ВетИС «Цербер»; </w:t>
      </w:r>
    </w:p>
    <w:p w14:paraId="2B2D6DBF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исключения Объекта из реестра компонента ФГИС ВетИС «Цербер».</w:t>
      </w:r>
    </w:p>
    <w:p w14:paraId="08D80980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1.4. Представление информации об Объекте осуществляется должностными лицами областных государственных учреждений ветеринарии Саратовской области (далее - Учреждения) в соответствии с зонами обслуживания Учреждения (Приложение №1). </w:t>
      </w:r>
    </w:p>
    <w:p w14:paraId="62F12BCF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Контактная информация областных государственных учреждений ветеринарии Саратовской области размещена на официальном сайте управления ветеринарии Правительства Саратовской области в информационно-телекоммуникационной сети «Интернет» (</w:t>
      </w:r>
      <w:hyperlink r:id="rId9" w:history="1">
        <w:r w:rsidRPr="00473817">
          <w:rPr>
            <w:rStyle w:val="af8"/>
            <w:rFonts w:ascii="PT Astra Serif" w:eastAsiaTheme="minorEastAsia" w:hAnsi="PT Astra Serif"/>
            <w:bCs/>
            <w:sz w:val="27"/>
            <w:szCs w:val="27"/>
          </w:rPr>
          <w:t>https://uprvet.ru</w:t>
        </w:r>
      </w:hyperlink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) в разделе «Подведомственные организации».</w:t>
      </w:r>
    </w:p>
    <w:p w14:paraId="592A7E26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4E366726" w14:textId="77777777" w:rsidR="00831B91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181FF380" w14:textId="77777777" w:rsidR="00831B91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1CCD2F0C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lastRenderedPageBreak/>
        <w:t xml:space="preserve">2. Регистрация (подтверждение) Объекта </w:t>
      </w:r>
    </w:p>
    <w:p w14:paraId="0692A605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в компоненте ФГИС ВетИС «Цербер»</w:t>
      </w:r>
    </w:p>
    <w:p w14:paraId="42F7CC4F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3765B8E8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2.1. Представление информации о регистрации (подтверждении) Объекта в компоненте ФГИС ВетИС «Цербер» осуществляется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должностными лицами Учреждений.</w:t>
      </w:r>
    </w:p>
    <w:p w14:paraId="54737DB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2.2. Заявление и документы могут быть представлены на бумажном носителе лично, либо путем направления по почте, либо в форме электронного документа с использованием информационно-телекоммуникационной сети «Интернет» на адрес электронной почты Учреждения.</w:t>
      </w:r>
    </w:p>
    <w:p w14:paraId="6DA9A7D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2.3. В целях представления в компоненте ФГИС ВетИС «Цербер» информации о регистрации (подтверждении) Объекта, к Заявлению прилагаются следующие документы:</w:t>
      </w:r>
    </w:p>
    <w:p w14:paraId="2099F52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 о государственной регистрации юридического лица, или копия документа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 (ЕГРЮЛ), или Единого государственного реестра индивидуальных предпринимателей (ЕГРИП));</w:t>
      </w:r>
    </w:p>
    <w:p w14:paraId="4D5F66D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право владения Объектом (если Объект является собственностью хозяйствующего субъекта), или копия документа, удостоверяющего право пользования Объектом (если Объект не является собственностью хозяйствующего субъекта);</w:t>
      </w:r>
    </w:p>
    <w:p w14:paraId="5FF8EF0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подтверждающего полномочия представителя хозяйствующего субъекта (в случае подачи Заявления представителем хозяйствующего субъекта);</w:t>
      </w:r>
    </w:p>
    <w:p w14:paraId="6BF64D0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представителя хозяйствующего субъекта (паспорт) (в случае подачи Заявления представителем хозяйствующего субъекта);</w:t>
      </w:r>
    </w:p>
    <w:p w14:paraId="62F6314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физического лица - главы личного подсобного хозяйства (паспорт) (в случае регистрации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(подтверждения)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личного подсобного хозяйства);</w:t>
      </w:r>
    </w:p>
    <w:p w14:paraId="19CD56E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согласие на обработку персональных данных.</w:t>
      </w:r>
    </w:p>
    <w:p w14:paraId="758C655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2.4. Рассмотрение Заявления о регистрации (подтверждении) Объекта осуществляется в срок, не превышающий 10 рабочих дней.</w:t>
      </w:r>
    </w:p>
    <w:p w14:paraId="2617962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 ходе рассмотрения Заявления, должностными лицами Учреждений осуществляется:</w:t>
      </w:r>
    </w:p>
    <w:p w14:paraId="71E7A21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изучение приложенных документов, предусмотренных пунктом 2.3. настоящего Порядка;</w:t>
      </w:r>
    </w:p>
    <w:p w14:paraId="5E42435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посещение Объекта, с целью подтверждения фактического места нахождения Объекта и соответствия фактического вида осуществления деятельности хозяйствующего субъекта.</w:t>
      </w:r>
    </w:p>
    <w:p w14:paraId="2F1E4B88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Результат посещения Объекта и подтверждения (не подтверждения) фактического места нахождения Объекта и соответствия (не соответствия) фактического вида осуществления деятельности хозяйствующего субъекта фиксируется актом произвольной формы.</w:t>
      </w:r>
    </w:p>
    <w:p w14:paraId="38445B9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2.5.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ab/>
        <w:t>Основанием для приостановления процедуры регистрации (подтверждения) Объекта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является пред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ставление в Заявлении неполных, или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 xml:space="preserve">ненадлежащим образом оформленных данных, отсутствие документов, предусмотренных пунктом 2.3. настоящего Порядка. </w:t>
      </w:r>
    </w:p>
    <w:p w14:paraId="317AE97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приостановлении процедуры регистрации (подтверждения) Объекта,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указывается, какие именно данные и (или) документы не были предоставлены в Заявлении.</w:t>
      </w:r>
    </w:p>
    <w:p w14:paraId="535ADE0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Процедура регистрации (подтверждения) Объекта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 компоненте ФГИС ВетИС «Цербер» приостанавливается до получения ответа Заявителя с недостающими данными, но не более, чем 1 месяц.</w:t>
      </w:r>
    </w:p>
    <w:p w14:paraId="6005B3E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2.6. По результатам рассмотрения Заявления принимается одно из следующих решений:</w:t>
      </w:r>
    </w:p>
    <w:p w14:paraId="55D35F3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2.6.1. о регистрации (подтверждении) Объекта в компоненте ФГИС ВетИС «Цербер»;</w:t>
      </w:r>
    </w:p>
    <w:p w14:paraId="28F8809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2.6.2. об отказе в регистрации (подтверждении) Объекта в компоненте ФГИС ВетИС «Цербер»</w:t>
      </w:r>
    </w:p>
    <w:p w14:paraId="606A293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Основанием для принятия решения об отказе в регистрации (подтверждении) Объекта в компоненте ФГИС ВетИС «Цербер» является:</w:t>
      </w:r>
    </w:p>
    <w:p w14:paraId="63BC600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-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повторное представление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неполны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, или ненадлежащим образом оформленны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данны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в Заявлении;</w:t>
      </w:r>
    </w:p>
    <w:p w14:paraId="4CBCAAB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непредставление документов, указанных в пункте 2.3. настоящего Порядка, и (или) отражение в документах недостоверной информации;</w:t>
      </w:r>
    </w:p>
    <w:p w14:paraId="7CEEBEF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места нахождения Объекта, или невозможность подтверждения фактического места нахождения Объекта;</w:t>
      </w:r>
    </w:p>
    <w:p w14:paraId="6E22082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вида осуществления деятельности хозяйствующего субъекта, или невозможность подтверждения фактического вида осуществления деятельности хозяйствующего субъекта.</w:t>
      </w:r>
    </w:p>
    <w:p w14:paraId="2AA010B2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принятии решения об отказе в регистрации (подтверждении) Объекта в компоненте ФГИС ВетИС «Цербер»,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указывается(ются), основание(я) для принятия решения.</w:t>
      </w:r>
    </w:p>
    <w:p w14:paraId="59AD439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По итогам принятия решения, предусмотренного пунктом 2.6.1. настоящего Порядка, должностное лицо Учреждения представляет в компоненте ФГИС ВетИС «Цербер» информацию о регистрации (подтверждении) Объекта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, в срок,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не превышающий 1 рабочего дня с момента принятия решения.</w:t>
      </w:r>
    </w:p>
    <w:p w14:paraId="6708052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2.7. Доступ к отображению результата представления о регистрации (подтверждении) Объекта в компоненте ФГИС ВетИС «Цербер» осуществляется через «личный кабинет» хозяйствующего субъекта на сайте cerberus.vetrf.ru.</w:t>
      </w:r>
    </w:p>
    <w:p w14:paraId="39B978B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1B58C10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3. Создание связи между Объектом и хозяйствующим субъектом </w:t>
      </w:r>
    </w:p>
    <w:p w14:paraId="36F1D40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в компоненте ФГИС ВетИС «Цербер»</w:t>
      </w:r>
    </w:p>
    <w:p w14:paraId="765FEA0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58A123EB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3.1. Представление информации о создании связи между Объектом и хозяйствующим субъектом в компоненте ФГИС ВетИС «Цербер»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осуществляется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должностными лицами Учреждений.</w:t>
      </w:r>
    </w:p>
    <w:p w14:paraId="38EBDC7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3.2. Заявление и документы могут быть представлены на бумажном носителе лично, либо путем направления по почте, либо в форме электронного документа с использованием информационно-телекоммуникационной сети «Интернет» на адрес электронной почты Учреждения.</w:t>
      </w:r>
    </w:p>
    <w:p w14:paraId="4B74AE5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3.3. В целях представления в компоненте ФГИС ВетИС «Цербер» информации о создании связи между Объектом и хозяйствующим субъектом, к Заявлению прилагаются следующие документы:</w:t>
      </w:r>
    </w:p>
    <w:p w14:paraId="56524BC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 о государственной регистрации юридического лица, или копия документа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 (ЕГРЮЛ), или Единого государственного реестра индивидуальных предпринимателей (ЕГРИП));</w:t>
      </w:r>
    </w:p>
    <w:p w14:paraId="2E30EB6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право владения Объектом (если Объект является собственностью хозяйствующего субъекта, создающего связь), или копия документа, удостоверяющего право пользования Объектом (если Объект не является собственностью хозяйствующего субъекта, создающего связь);</w:t>
      </w:r>
    </w:p>
    <w:p w14:paraId="25C3A26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согласие владельца Объекта, заверенное подписью лица, имеющего право действовать без доверенности и печатью (при наличии) (если Объект был ранее зарегистрирован хозяйствующим субъектом - владельцем, и на том же Объекте,  предполагается создание связи с другим хозяйствующим субъектом);</w:t>
      </w:r>
    </w:p>
    <w:p w14:paraId="5D3A87B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подтверждающего полномочия представителя хозяйствующего субъекта (в случае подачи Заявления представителем хозяйствующего субъекта);</w:t>
      </w:r>
    </w:p>
    <w:p w14:paraId="29761F3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представителя хозяйствующего субъекта (паспорт) (в случае подачи Заявления представителем хозяйствующего субъекта);</w:t>
      </w:r>
    </w:p>
    <w:p w14:paraId="3398A513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физического лица - главы личного подсобного хозяйства (паспорт) (в случае создания связи в отношении личного подсобного хозяйства);</w:t>
      </w:r>
    </w:p>
    <w:p w14:paraId="02019BC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согласие на обработку персональных данных.</w:t>
      </w:r>
    </w:p>
    <w:p w14:paraId="12C2CF68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3.4. Представление документов, указанных в пункте 3.3., не требуется, в случае если представление информации о регистрации (подтверждении) Объекта в компоненте ФГИС ВетИС «Цербер» ранее осуществлено должностными лицами Учреждений в соответствии с главой 2 настоящего Порядка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(при нахождении документов на архивном хранении)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.</w:t>
      </w:r>
    </w:p>
    <w:p w14:paraId="569B8AA5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3.5. Рассмотрение Заявления о создании связи между Объектом и хозяйствующим субъектом осуществляется в срок, не превышающий 10 рабочих дней.</w:t>
      </w:r>
    </w:p>
    <w:p w14:paraId="2822BFD3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 ходе рассмотрения Заявления, должностными лицами Учреждений осуществляется:</w:t>
      </w:r>
    </w:p>
    <w:p w14:paraId="5825B9F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изучение приложенных документов, предусмотренных пунктом 3.3. настоящего Порядка;</w:t>
      </w:r>
    </w:p>
    <w:p w14:paraId="3A5D5C4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посещение Объекта, с целью подтверждения фактического места нахождения Объекта и соответствия фактического вида осуществления деятельности хозяйствующего субъекта, создающего связь.</w:t>
      </w:r>
    </w:p>
    <w:p w14:paraId="2AA903A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Результат посещения Объекта и подтверждения (не подтверждения) фактического места нахождения Объектов и соответствия (не соответствия) фактического вида осуществления деятельности хозяйствующего субъекта, создающего связь, фиксируется актом произвольной формы.</w:t>
      </w:r>
    </w:p>
    <w:p w14:paraId="30FEEA6D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Посещение Объекта не осуществляется в случае, если согласно Заявлению предполагается создание связи с хозяйствующим субъектом - владельцем Объекта и ранее при регистрации (подтверждении) Объект посещался должностными лицами Учреждения, в результате чего, было подтверждено фактическое место нахождение Объекта и соответствие фактического вида осуществления деятельности хозяйствующего субъекта.</w:t>
      </w:r>
    </w:p>
    <w:p w14:paraId="3E7424A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3.6.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ab/>
        <w:t>Основанием для приостановления процедуры создания связи между Объектом и хозяйствующим субъектом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является пред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ставление в Заявлении неполных, или ненадлежащим образом оформленных данных, отсутствие документов, предусмотренных пунктом 3.3. настоящего Порядка (за исключением случаев, предусмотренных пунктом 3.4.). </w:t>
      </w:r>
    </w:p>
    <w:p w14:paraId="08ADDD7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приостановлении процедуры создания связи между Объектом и хозяйствующим субъектом,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указывается, какие именно данные и (или) документы не были предоставлены в Заявлении.</w:t>
      </w:r>
    </w:p>
    <w:p w14:paraId="11165283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Процедура создания связи между Объектом и хозяйствующим субъектом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 компоненте ФГИС ВетИС «Цербер» приостанавливается до получения ответа Заявителя с недостающими данными и (или) документами, но не более, чем 1 месяц.</w:t>
      </w:r>
    </w:p>
    <w:p w14:paraId="2068201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3.7. По результатам рассмотрения Заявления принимается одно из следующих решений:</w:t>
      </w:r>
    </w:p>
    <w:p w14:paraId="55A4DF0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3.7.1. о создании связи между Объектом и хозяйствующим субъектом в компоненте ФГИС ВетИС «Цербер»;</w:t>
      </w:r>
    </w:p>
    <w:p w14:paraId="310D48B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3.7.2. об отказе в создании связи между Объектом и хозяйствующим субъектом в компоненте ФГИС ВетИС «Цербер»</w:t>
      </w:r>
    </w:p>
    <w:p w14:paraId="65AA81C5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Основанием для принятия решения об отказе создании связи между Объектом и хозяйствующим субъектом в компоненте ФГИС ВетИС «Цербер» является:</w:t>
      </w:r>
    </w:p>
    <w:p w14:paraId="594149B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-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повторное представление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неполны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, или ненадлежащим образом оформленны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данны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в Заявлении;</w:t>
      </w:r>
    </w:p>
    <w:p w14:paraId="38B6DC6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непредставление документов, указанных в пункте 3.3. настоящего Порядка (за исключением случаев, предусмотренных пунктом 3.4.), и (или) отражение в документах недостоверной информации;</w:t>
      </w:r>
    </w:p>
    <w:p w14:paraId="5A33631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места нахождения Объекта, или невозможность подтверждения фактического места нахождения Объекта;</w:t>
      </w:r>
    </w:p>
    <w:p w14:paraId="006C6DBA" w14:textId="77777777" w:rsidR="00831B91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вида осуществления деятельности хозяйствующего субъекта, или невозможность подтверждения фактического вида осуществления деятельности хозяйствующего субъекта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;</w:t>
      </w:r>
    </w:p>
    <w:p w14:paraId="5ABA374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- отсутствие согласия хозяйствующего субъекта-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владельца Объекта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на создание связи с иным хозяйствующим субъектом.</w:t>
      </w:r>
    </w:p>
    <w:p w14:paraId="34E7C6A2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О принятии решения об отказе в создании связи между Объектом и хозяйствующим субъектом в компоненте ФГИС ВетИС «Цербер», Заявитель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указывается(ются), основание(я) для принятия решения.</w:t>
      </w:r>
    </w:p>
    <w:p w14:paraId="3ABC155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По итогам принятия решения, предусмотренного пунктом 3.6.1. настоящего Порядка, должностное лицо Учреждения представляет в компоненте ФГИС ВетИС «Цербер» информацию о создании связи между Объектом и хозяйствующим субъектом в срок, не превышающий 1 рабочего дня с момента принятия решения.</w:t>
      </w:r>
    </w:p>
    <w:p w14:paraId="5C8C427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3.8. Доступ к отображению результата представления о создании связи между Объектом и хозяйствующим субъектом в компоненте ФГИС ВетИС «Цербер» осуществляется через «личный кабинет» хозяйствующего субъекта на сайте cerberus.vetrf.ru.</w:t>
      </w:r>
    </w:p>
    <w:p w14:paraId="0BDE931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74BEAF1A" w14:textId="77777777" w:rsidR="00831B91" w:rsidRPr="00E262D2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E262D2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4. Внесение изменений в ранее представленную информацию</w:t>
      </w:r>
    </w:p>
    <w:p w14:paraId="5250640B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E262D2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 об Объекте в компоненте ФГИС ВетИС «Цербер»</w:t>
      </w:r>
    </w:p>
    <w:p w14:paraId="711ACD8A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</w:p>
    <w:p w14:paraId="2C4C1547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4.1. Внесение изменений в ранее представленную информацию об Объекте в компоненте ФГИС ВетИС «Цербер» осуществляется должностными лицами Учр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еждений.</w:t>
      </w:r>
    </w:p>
    <w:p w14:paraId="7DD91F3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4.2. Заявление и документы могут быть представлены на бумажном носителе лично, либо путем направления по почте, либо в форме электронного документа с использованием информационно-телекоммуникационной сети «Интернет» на адрес электронной почты Учреждения.</w:t>
      </w:r>
    </w:p>
    <w:p w14:paraId="0D8FFD7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4.3. В целях внесени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я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изменений в ранее представленную информацию об Объекте в компоненте ФГИС ВетИС «Цербер», к Заявлению прилагаются следующие документы:</w:t>
      </w:r>
    </w:p>
    <w:p w14:paraId="67FC8358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 о государственной регистрации юридического лица, или копия документа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 (ЕГРЮЛ), или Единого государственного реестра индивидуальных предпринимателей (ЕГРИП));</w:t>
      </w:r>
    </w:p>
    <w:p w14:paraId="5D47A62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право владения Объектом (если Объект является собстве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нностью хозяйствующего субъекта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), или копия документа, удостоверяющего право пользования Объектом (если Объект не является собстве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нностью хозяйствующего субъекта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);</w:t>
      </w:r>
    </w:p>
    <w:p w14:paraId="20BD0DB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подтверждающего полномочия представителя хозяйствующего субъекта (в случае подачи Заявления представителем хозяйствующего субъекта);</w:t>
      </w:r>
    </w:p>
    <w:p w14:paraId="0FC300A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представителя хозяйствующего субъекта (паспорт) (в случае подачи Заявления представителем хозяйствующего субъекта);</w:t>
      </w:r>
    </w:p>
    <w:p w14:paraId="46FC560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физического лица - главы личного подсобного хозяйства (паспорт) (в случае внесени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я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изменений в ра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нее представленную информацию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в отношении личного подсобного хозяйства);</w:t>
      </w:r>
    </w:p>
    <w:p w14:paraId="597D9BE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согласие на обработку персональных данных.</w:t>
      </w:r>
    </w:p>
    <w:p w14:paraId="42D2670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4.4. Представление документов, указанных в пункте 4.3., не требуется, в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случае если представление информации о регистрации (подтверждении) Объекта и (или) создании связи между Объектом и хозяйствующим субъектом в компоненте ФГИС ВетИС «Цербер» ранее осуществлено должностными лицами Учреждений в соответствии с главами 2 и (или) 3 настоящего Порядка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(при нахождении документов на архивном хранении)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.</w:t>
      </w:r>
    </w:p>
    <w:p w14:paraId="1CC6376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4.5. Рассмотрение Заявления о внесении изменений в ранее представленную информацию об Объекте осуществляется в срок, не превышающий 10 рабочих дней.</w:t>
      </w:r>
    </w:p>
    <w:p w14:paraId="7B4934E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 ходе рассмотрения Заявления, должностными лицами Учреждений осуществляется:</w:t>
      </w:r>
    </w:p>
    <w:p w14:paraId="42804A4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изучение приложенных документов, предусмотренных пунктом 4.3. настоящего Порядка;</w:t>
      </w:r>
    </w:p>
    <w:p w14:paraId="4EAD77A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посещение Объекта, с целью подтверждения фактического места нахождения Объекта и соответствия фактического вида осуществления деятельности хозяйствующего субъекта.</w:t>
      </w:r>
    </w:p>
    <w:p w14:paraId="6FD42BE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Результат посещения Объекта и подтверждения (не подтверждения) фактического места нахождения Объектов и соответствия (не соответствия) фактического вида осуществления деятельности хозяйствующего субъекта, фиксируется актом произвольной формы.</w:t>
      </w:r>
    </w:p>
    <w:p w14:paraId="39A59F9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Посещение Объекта не осуществляется в случае, если представление информации о регистрации (подтверждении) Объекта и (или) создании связи между Объектом и хозяйствующим субъектом в компоненте ФГИС ВетИС «Цербер» ранее осуществлено должностными лицами Учреждений в соответствии с главами 2 и (или) 3 настоящего Порядка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, и в ходе представления информации допущена ошибка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.</w:t>
      </w:r>
    </w:p>
    <w:p w14:paraId="21E7B61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4.6.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ab/>
        <w:t>Основанием для приостановления процедуры внесения изменений в ранее представленную информацию об Объекте является пр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ед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ставление в Заявлении неполных, или ненадлежащим образом оформленных данных, отсутствие документов, предусмотренных пунктом 4.3. настоящего Порядка (за исключением случаев, предусмотренных пунктом 4.4.). </w:t>
      </w:r>
    </w:p>
    <w:p w14:paraId="5140D16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приостановлении процедуры внесения изменений в ранее представленную информацию об Объекте,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указывается, какие именно данные и (или) документы не были предоставлены в Заявлении.</w:t>
      </w:r>
    </w:p>
    <w:p w14:paraId="3EAEB988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Процедура внесения изменений в ранее представленную информацию об Объекте приостанавливается до получения ответа Заявителя с недостающими данными и (или) документами, но не более, чем 1 месяц.</w:t>
      </w:r>
    </w:p>
    <w:p w14:paraId="50107112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4.7. По результатам рассмотрения Заявления принимается одно из следующих решений:</w:t>
      </w:r>
    </w:p>
    <w:p w14:paraId="21CE9123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4.7.1. о внесении изменений в ранее представленную информацию об Объекте в компоненте ФГИС ВетИС «Цербер»;</w:t>
      </w:r>
    </w:p>
    <w:p w14:paraId="0CA2BE2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4.7.2. об отказе во внесении изменений в ранее представленную информацию об Объекте в компоненте ФГИС ВетИС «Цербер».</w:t>
      </w:r>
    </w:p>
    <w:p w14:paraId="5A65170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Основанием для принятия решения об отказе во внесении изменений в ранее представленную информацию об Объекте в компоненте ФГИС ВетИС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«Цербер» является:</w:t>
      </w:r>
    </w:p>
    <w:p w14:paraId="73328C3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-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повторное п</w:t>
      </w:r>
      <w:r w:rsidRPr="00150307">
        <w:rPr>
          <w:rFonts w:ascii="PT Astra Serif" w:eastAsiaTheme="minorEastAsia" w:hAnsi="PT Astra Serif"/>
          <w:bCs/>
          <w:color w:val="26282F"/>
          <w:sz w:val="27"/>
          <w:szCs w:val="27"/>
        </w:rPr>
        <w:t>редставление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неполны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, или ненадлежащим образом оформленны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данны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в Заявлении;</w:t>
      </w:r>
    </w:p>
    <w:p w14:paraId="7539034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непредставление документов, указанных в пункте 4.3. настоящего Порядка (за исключением случаев, предусмотренных пунктом 4.4.), и (или) отражение в документах недостоверной информации;</w:t>
      </w:r>
    </w:p>
    <w:p w14:paraId="2740702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места нахождения Объекта, или невозможность подтверждения фактического места нахождения Объекта;</w:t>
      </w:r>
    </w:p>
    <w:p w14:paraId="6E1C21A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вида осуществления деятельности хозяйствующего субъекта, или невозможность подтверждения фактического вида осуществления деятельности хозяйствующего субъекта.</w:t>
      </w:r>
    </w:p>
    <w:p w14:paraId="4844AD95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принятии решения об отказе во внесении изменений в ранее представленную информацию об Объекте в компоненте ФГИС ВетИС «Цербер»,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указывается(ются), основание(я) для принятия решения.</w:t>
      </w:r>
    </w:p>
    <w:p w14:paraId="0DC40EC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По итогам принятия решения, предусмотренного пунктом 4.7.1. настоящего Порядка, должностное лицо Учреждения представляет в компоненте ФГИС ВетИС «Цербер» информацию о внесении изменений в ранее представленную информацию об Объекте в срок, не превышающий 1 рабочего дня с момента принятия решения.</w:t>
      </w:r>
    </w:p>
    <w:p w14:paraId="35771C51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4.8. Доступ к отображению результата представления информации о внесении изменений в ранее представленную информацию об Объекте в компоненте ФГИС ВетИС «Цербер» осуществляется через «личный кабинет» хозяйствующего субъекта на сайте cerberus.vetrf.ru.</w:t>
      </w:r>
    </w:p>
    <w:p w14:paraId="3586223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75DBB38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 xml:space="preserve">5. Исключение Объекта из реестра </w:t>
      </w:r>
    </w:p>
    <w:p w14:paraId="0883458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/>
          <w:bCs/>
          <w:color w:val="26282F"/>
          <w:sz w:val="27"/>
          <w:szCs w:val="27"/>
        </w:rPr>
        <w:t>компонента ФГИС ВетИС «Цербер»</w:t>
      </w:r>
    </w:p>
    <w:p w14:paraId="2F0FB6F2" w14:textId="77777777" w:rsidR="00831B91" w:rsidRPr="00473817" w:rsidRDefault="00831B91" w:rsidP="00831B91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eastAsiaTheme="minorEastAsia" w:hAnsi="PT Astra Serif"/>
          <w:b/>
          <w:bCs/>
          <w:color w:val="26282F"/>
          <w:sz w:val="27"/>
          <w:szCs w:val="27"/>
        </w:rPr>
      </w:pPr>
    </w:p>
    <w:p w14:paraId="08EA2667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5.1. Исключение Объекта из реестра компонента ФГИС ВетИС «Цербер» осуществляется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должностными лицами Учреждений.</w:t>
      </w:r>
    </w:p>
    <w:p w14:paraId="19CFF1A5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5.2. Заявление и документы могут быть представлены на бумажном носителе лично, либо путем направления по почте, либо в форме электронного документа с использованием информационно-телекоммуникационной сети «Интернет» на адрес электронной почты Учреждения.</w:t>
      </w:r>
    </w:p>
    <w:p w14:paraId="59761192" w14:textId="77777777" w:rsidR="00831B91" w:rsidRPr="00473817" w:rsidRDefault="00831B91" w:rsidP="00831B9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5.3. В целях исключения Объекта из реестра компонента ФГИС ВетИС «Цербер», к Заявлению прилагаются следующие документы:</w:t>
      </w:r>
    </w:p>
    <w:p w14:paraId="218CE495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 о государственной регистрации юридического лица, или копия документа о государственной регистрации физического лица в качестве индивидуального предпринимателя (выписка из Единого государственного реестра юридических лиц (ЕГРЮЛ), или Единого государственного реестра индивидуальных предпринимателей (ЕГРИП));</w:t>
      </w:r>
    </w:p>
    <w:p w14:paraId="3529FA1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- копия документа, удостоверяющего право владения Объектом (если Объект является собственностью хозяйствующего субъекта, создающего связь), или копия документа, удостоверяющего право пользования Объектом (если Объект не является собственностью хозяйствующего субъекта, создающего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связь);</w:t>
      </w:r>
    </w:p>
    <w:p w14:paraId="266C865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подтверждающего полномочия представителя хозяйствующего субъекта (в случае подачи Заявления представителем хозяйствующего субъекта);</w:t>
      </w:r>
    </w:p>
    <w:p w14:paraId="2C6AC213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представителя хозяйствующего субъекта (паспорт) (в случае подачи Заявления представителем хозяйствующего субъекта);</w:t>
      </w:r>
    </w:p>
    <w:p w14:paraId="16A42028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копия документа, удостоверяющего личность физического лица - главы личного подсобного хозяйства (паспорт) (в случае исключения личного подсобного хозяйства);</w:t>
      </w:r>
    </w:p>
    <w:p w14:paraId="31725C6C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согласие на обработку персональных данных.</w:t>
      </w:r>
    </w:p>
    <w:p w14:paraId="0B50766D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5.4. Представление документов, указанных в пункте 5.3., не требуется, в случае если представление информации о регистрации (подтверждении) Объекта и (или) создании связи между Объектом и хозяйствующим субъектом и (или) внесении изменений в ранее представленную информацию об Объекте в компоненте ФГИС ВетИС «Цербер» ранее осуществлено должностными лицами Учреждений в соответствии с главами 2 и (или) 3 и (или) 4 настоящего Порядка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(при нахождении документов на архивном хранении)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.</w:t>
      </w:r>
    </w:p>
    <w:p w14:paraId="28DBE94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5.5. </w:t>
      </w:r>
      <w:r w:rsidRPr="00AE486D">
        <w:rPr>
          <w:rFonts w:ascii="PT Astra Serif" w:eastAsiaTheme="minorEastAsia" w:hAnsi="PT Astra Serif"/>
          <w:bCs/>
          <w:color w:val="26282F"/>
          <w:sz w:val="27"/>
          <w:szCs w:val="27"/>
        </w:rPr>
        <w:t>Рассмотрение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Заявления об исключении Объекта из реестра компонента ФГИС ВетИС «Цербер» осуществляется в срок, не превышающий 10 рабочих дней.</w:t>
      </w:r>
    </w:p>
    <w:p w14:paraId="178FF1D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В ходе рассмотрения Заявления, должностными лицами Учреждений осуществляется:</w:t>
      </w:r>
    </w:p>
    <w:p w14:paraId="083D00A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изучение приложенных документов, предусмотренных пунктом 5.3. настоящего Порядка (за исключением случаев, предусмотренных пунктом 5.4.);</w:t>
      </w:r>
    </w:p>
    <w:p w14:paraId="274DACD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посещение Объекта, с целью с целью подтверждения фактического места нахождения Объекта и подтверждения факта прекращения осуществления деятельности хозяйствующего субъекта на Объекте.</w:t>
      </w:r>
    </w:p>
    <w:p w14:paraId="69ECFFE8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Результат посещения Объекта и подтверждения факта прекращения осуществления деятельности хозяйствующего субъекта на Объекте, фиксируется актом произвольной формы.</w:t>
      </w:r>
    </w:p>
    <w:p w14:paraId="442269E2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5.6.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ab/>
        <w:t>Основанием для приостановления процедуры исключения Объекта из реестра компонента ФГИС ВетИС «Цербер»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является пред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ставление в Заявлении неполных, или ненадлежащим образом оформленных данных, отсутствие документов, предусмотренных пунктом 5.3. настоящего Порядка (за исключением случаев, предусмотренных пунктом 5.4.). </w:t>
      </w:r>
    </w:p>
    <w:p w14:paraId="7744CD9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приостановлении процедуры исключения Объекта из реестра компонента ФГИС ВетИС «Цербер»,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указывается, какие именно данные и (или) документы не были предоставлены в Заявлении.</w:t>
      </w:r>
    </w:p>
    <w:p w14:paraId="258F95BD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Процедура исключения Объекта из реестра компонента ФГИС ВетИС «Цербер» приостанавливается до получения ответа Заявителя с недостающими данными и (или) документами, но не более, чем 1 месяц.</w:t>
      </w:r>
    </w:p>
    <w:p w14:paraId="10702797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5.7. По результатам рассмотрения Заявления принимается одно из следующих решений:</w:t>
      </w:r>
    </w:p>
    <w:p w14:paraId="39AB7A9D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lastRenderedPageBreak/>
        <w:t>5.7.1. об исключении Объекта из реестра компонента ФГИС ВетИС «Цербер»;</w:t>
      </w:r>
    </w:p>
    <w:p w14:paraId="028B99B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5.7.2. об отказе в исключении Объекта из реестра компонента ФГИС ВетИС «Цербер».</w:t>
      </w:r>
    </w:p>
    <w:p w14:paraId="40943880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Основанием для принятия решения об отказе в исключении Объекта из реестра компонента ФГИС ВетИС «Цербер» является:</w:t>
      </w:r>
    </w:p>
    <w:p w14:paraId="1148637E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- 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повторное представление 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неполны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, или ненадлежащим образом оформленны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данны</w:t>
      </w:r>
      <w:r>
        <w:rPr>
          <w:rFonts w:ascii="PT Astra Serif" w:eastAsiaTheme="minorEastAsia" w:hAnsi="PT Astra Serif"/>
          <w:bCs/>
          <w:color w:val="26282F"/>
          <w:sz w:val="27"/>
          <w:szCs w:val="27"/>
        </w:rPr>
        <w:t>х</w:t>
      </w: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 xml:space="preserve"> в Заявлении;</w:t>
      </w:r>
    </w:p>
    <w:p w14:paraId="211D8CDA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непредставление документов, указанных в пункте 4.3. настоящего Порядка (за исключением случаев, предусмотренных пунктом 4.4.), и (или) отражение в документах недостоверной информации;</w:t>
      </w:r>
    </w:p>
    <w:p w14:paraId="05B143E4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несоответствие фактического места нахождения Объекта, или невозможность подтверждения фактического места нахождения Объекта;</w:t>
      </w:r>
    </w:p>
    <w:p w14:paraId="7C863A3F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- невозможность подтверждения факта прекращения осуществления деятельности хозяйствующего субъекта на Объекте.</w:t>
      </w:r>
    </w:p>
    <w:p w14:paraId="44757A79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О принятии решения об отказе в исключении Объекта из реестра компонента ФГИС ВетИС «Цербер», Заявитель информируется электронным письмом на указанный в Заявлении адрес электронной почты, а в случае не указания адреса электронной почты, письмом по почте в адрес Заявителя. В письме указывается(ются), основание(я) для принятия решения.</w:t>
      </w:r>
    </w:p>
    <w:p w14:paraId="69E849E6" w14:textId="77777777" w:rsidR="00831B91" w:rsidRPr="00473817" w:rsidRDefault="00831B91" w:rsidP="00831B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По итогам принятия решения, предусмотренного пунктом 5.7.1. настоящего Порядка, должностное лицо Учреждения представляет в компоненте ФГИС ВетИС «Цербер» информацию об исключении Объекта из реестра компонента ФГИС ВетИС «Цербер» в срок, не превышающий 1 рабочего дня с момента принятия решения.</w:t>
      </w:r>
    </w:p>
    <w:p w14:paraId="59C5990B" w14:textId="1DCF259C" w:rsidR="00F73697" w:rsidRPr="005801F4" w:rsidRDefault="00831B91" w:rsidP="005801F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Theme="minorEastAsia" w:hAnsi="PT Astra Serif"/>
          <w:bCs/>
          <w:color w:val="26282F"/>
          <w:sz w:val="27"/>
          <w:szCs w:val="27"/>
        </w:rPr>
      </w:pPr>
      <w:r w:rsidRPr="00473817">
        <w:rPr>
          <w:rFonts w:ascii="PT Astra Serif" w:eastAsiaTheme="minorEastAsia" w:hAnsi="PT Astra Serif"/>
          <w:bCs/>
          <w:color w:val="26282F"/>
          <w:sz w:val="27"/>
          <w:szCs w:val="27"/>
        </w:rPr>
        <w:t>5.8. Доступ к отображению результата представления информации о внесении изменений в ранее представленную информацию об Объекте в компоненте ФГИС ВетИС «Цербер» осуществляется через «личный кабинет» хозяйствующего субъекта на сайте cerberus.vetrf.ru.</w:t>
      </w:r>
    </w:p>
    <w:sectPr w:rsidR="00F73697" w:rsidRPr="005801F4" w:rsidSect="00473817">
      <w:headerReference w:type="default" r:id="rId10"/>
      <w:pgSz w:w="11906" w:h="16838" w:code="9"/>
      <w:pgMar w:top="397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9DB1" w14:textId="77777777" w:rsidR="00B11E7D" w:rsidRDefault="00B11E7D" w:rsidP="006469E4">
      <w:r>
        <w:separator/>
      </w:r>
    </w:p>
  </w:endnote>
  <w:endnote w:type="continuationSeparator" w:id="0">
    <w:p w14:paraId="1F61917F" w14:textId="77777777" w:rsidR="00B11E7D" w:rsidRDefault="00B11E7D" w:rsidP="0064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63D0" w14:textId="77777777" w:rsidR="00B11E7D" w:rsidRDefault="00B11E7D" w:rsidP="006469E4">
      <w:r>
        <w:separator/>
      </w:r>
    </w:p>
  </w:footnote>
  <w:footnote w:type="continuationSeparator" w:id="0">
    <w:p w14:paraId="59A0E828" w14:textId="77777777" w:rsidR="00B11E7D" w:rsidRDefault="00B11E7D" w:rsidP="0064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36376"/>
      <w:docPartObj>
        <w:docPartGallery w:val="Page Numbers (Top of Page)"/>
        <w:docPartUnique/>
      </w:docPartObj>
    </w:sdtPr>
    <w:sdtEndPr/>
    <w:sdtContent>
      <w:p w14:paraId="6A25E4EC" w14:textId="77777777" w:rsidR="00831B91" w:rsidRDefault="001655D3">
        <w:pPr>
          <w:pStyle w:val="a4"/>
          <w:jc w:val="center"/>
        </w:pPr>
        <w:r w:rsidRPr="00831B91">
          <w:rPr>
            <w:rFonts w:ascii="PT Astra Serif" w:hAnsi="PT Astra Serif"/>
            <w:sz w:val="24"/>
            <w:szCs w:val="24"/>
          </w:rPr>
          <w:fldChar w:fldCharType="begin"/>
        </w:r>
        <w:r w:rsidR="00831B91" w:rsidRPr="00831B91"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 w:rsidRPr="00831B91">
          <w:rPr>
            <w:rFonts w:ascii="PT Astra Serif" w:hAnsi="PT Astra Serif"/>
            <w:sz w:val="24"/>
            <w:szCs w:val="24"/>
          </w:rPr>
          <w:fldChar w:fldCharType="separate"/>
        </w:r>
        <w:r w:rsidR="00F9733C">
          <w:rPr>
            <w:rFonts w:ascii="PT Astra Serif" w:hAnsi="PT Astra Serif"/>
            <w:noProof/>
            <w:sz w:val="24"/>
            <w:szCs w:val="24"/>
          </w:rPr>
          <w:t>27</w:t>
        </w:r>
        <w:r w:rsidRPr="00831B91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4ACC2C2B" w14:textId="77777777" w:rsidR="00926CBF" w:rsidRDefault="00926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331"/>
    <w:multiLevelType w:val="hybridMultilevel"/>
    <w:tmpl w:val="3CD4EA42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67169"/>
    <w:multiLevelType w:val="hybridMultilevel"/>
    <w:tmpl w:val="23640562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37BDA"/>
    <w:multiLevelType w:val="hybridMultilevel"/>
    <w:tmpl w:val="3F9CB67E"/>
    <w:lvl w:ilvl="0" w:tplc="28C2F63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822AB"/>
    <w:multiLevelType w:val="hybridMultilevel"/>
    <w:tmpl w:val="5956901A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B0384"/>
    <w:multiLevelType w:val="hybridMultilevel"/>
    <w:tmpl w:val="3704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13986"/>
    <w:multiLevelType w:val="hybridMultilevel"/>
    <w:tmpl w:val="0FC68AAA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62967"/>
    <w:multiLevelType w:val="hybridMultilevel"/>
    <w:tmpl w:val="4A46DB86"/>
    <w:lvl w:ilvl="0" w:tplc="34863F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5F1D"/>
    <w:multiLevelType w:val="hybridMultilevel"/>
    <w:tmpl w:val="2BD84F96"/>
    <w:lvl w:ilvl="0" w:tplc="6F2416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2CD7"/>
    <w:multiLevelType w:val="multilevel"/>
    <w:tmpl w:val="F57A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45D5C"/>
    <w:multiLevelType w:val="hybridMultilevel"/>
    <w:tmpl w:val="5D305E28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48288F"/>
    <w:multiLevelType w:val="hybridMultilevel"/>
    <w:tmpl w:val="4800975E"/>
    <w:lvl w:ilvl="0" w:tplc="637293B4">
      <w:start w:val="4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E1A43"/>
    <w:multiLevelType w:val="multilevel"/>
    <w:tmpl w:val="5B845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C76B8"/>
    <w:multiLevelType w:val="hybridMultilevel"/>
    <w:tmpl w:val="108C0CF6"/>
    <w:lvl w:ilvl="0" w:tplc="1BD2A10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B167B"/>
    <w:multiLevelType w:val="hybridMultilevel"/>
    <w:tmpl w:val="305C92E4"/>
    <w:lvl w:ilvl="0" w:tplc="D3B0B48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0462C"/>
    <w:multiLevelType w:val="singleLevel"/>
    <w:tmpl w:val="78A0462C"/>
    <w:lvl w:ilvl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7C"/>
    <w:rsid w:val="000034A5"/>
    <w:rsid w:val="000061C2"/>
    <w:rsid w:val="000153AC"/>
    <w:rsid w:val="00026EE1"/>
    <w:rsid w:val="0002747E"/>
    <w:rsid w:val="0004271C"/>
    <w:rsid w:val="0005116A"/>
    <w:rsid w:val="000512CD"/>
    <w:rsid w:val="00052690"/>
    <w:rsid w:val="00054E7E"/>
    <w:rsid w:val="0006537C"/>
    <w:rsid w:val="000816A6"/>
    <w:rsid w:val="00087A35"/>
    <w:rsid w:val="000B33D7"/>
    <w:rsid w:val="000B6B2D"/>
    <w:rsid w:val="000C00E3"/>
    <w:rsid w:val="000C416C"/>
    <w:rsid w:val="000C481E"/>
    <w:rsid w:val="000C4E7B"/>
    <w:rsid w:val="000F3750"/>
    <w:rsid w:val="00120875"/>
    <w:rsid w:val="00134B7A"/>
    <w:rsid w:val="00143049"/>
    <w:rsid w:val="001475D3"/>
    <w:rsid w:val="00150307"/>
    <w:rsid w:val="0016213A"/>
    <w:rsid w:val="001655D3"/>
    <w:rsid w:val="00170D73"/>
    <w:rsid w:val="0017267B"/>
    <w:rsid w:val="00180462"/>
    <w:rsid w:val="001819C7"/>
    <w:rsid w:val="00191547"/>
    <w:rsid w:val="001B5B85"/>
    <w:rsid w:val="001D3481"/>
    <w:rsid w:val="001D43A1"/>
    <w:rsid w:val="001E043B"/>
    <w:rsid w:val="001E72F5"/>
    <w:rsid w:val="00210EB9"/>
    <w:rsid w:val="00213613"/>
    <w:rsid w:val="002236AD"/>
    <w:rsid w:val="002254ED"/>
    <w:rsid w:val="00233CF9"/>
    <w:rsid w:val="00236941"/>
    <w:rsid w:val="00245A8C"/>
    <w:rsid w:val="00261C91"/>
    <w:rsid w:val="002638B8"/>
    <w:rsid w:val="00273EA6"/>
    <w:rsid w:val="00277645"/>
    <w:rsid w:val="002828B2"/>
    <w:rsid w:val="002A638B"/>
    <w:rsid w:val="002A656A"/>
    <w:rsid w:val="002A7D0A"/>
    <w:rsid w:val="002B2E67"/>
    <w:rsid w:val="002C7BD0"/>
    <w:rsid w:val="002D4CD3"/>
    <w:rsid w:val="002E1023"/>
    <w:rsid w:val="002F7B44"/>
    <w:rsid w:val="00301BF7"/>
    <w:rsid w:val="0030234A"/>
    <w:rsid w:val="003037CD"/>
    <w:rsid w:val="003059C5"/>
    <w:rsid w:val="0030779A"/>
    <w:rsid w:val="00324885"/>
    <w:rsid w:val="003555F6"/>
    <w:rsid w:val="00364A7F"/>
    <w:rsid w:val="00365E45"/>
    <w:rsid w:val="0037194B"/>
    <w:rsid w:val="00384C26"/>
    <w:rsid w:val="00386081"/>
    <w:rsid w:val="00397B90"/>
    <w:rsid w:val="003B35DD"/>
    <w:rsid w:val="003D2FB9"/>
    <w:rsid w:val="003E183F"/>
    <w:rsid w:val="003F0ED5"/>
    <w:rsid w:val="00423B5F"/>
    <w:rsid w:val="00455892"/>
    <w:rsid w:val="00470C30"/>
    <w:rsid w:val="00473817"/>
    <w:rsid w:val="00476EF9"/>
    <w:rsid w:val="004858AA"/>
    <w:rsid w:val="004C2E46"/>
    <w:rsid w:val="004D5BB0"/>
    <w:rsid w:val="004F6A5F"/>
    <w:rsid w:val="005012C0"/>
    <w:rsid w:val="00524B2C"/>
    <w:rsid w:val="00524E95"/>
    <w:rsid w:val="0053138F"/>
    <w:rsid w:val="00554BBC"/>
    <w:rsid w:val="00561305"/>
    <w:rsid w:val="00561BFC"/>
    <w:rsid w:val="0056499D"/>
    <w:rsid w:val="00565C43"/>
    <w:rsid w:val="00566BFA"/>
    <w:rsid w:val="005801F4"/>
    <w:rsid w:val="00596158"/>
    <w:rsid w:val="005A2260"/>
    <w:rsid w:val="005B263A"/>
    <w:rsid w:val="005C1F71"/>
    <w:rsid w:val="005C5FF6"/>
    <w:rsid w:val="005F06C2"/>
    <w:rsid w:val="00602EA0"/>
    <w:rsid w:val="00610038"/>
    <w:rsid w:val="00614316"/>
    <w:rsid w:val="0063086D"/>
    <w:rsid w:val="006422FD"/>
    <w:rsid w:val="00643AFC"/>
    <w:rsid w:val="00645354"/>
    <w:rsid w:val="006469E4"/>
    <w:rsid w:val="00685A46"/>
    <w:rsid w:val="00693E7A"/>
    <w:rsid w:val="00694A55"/>
    <w:rsid w:val="006A466B"/>
    <w:rsid w:val="006B0EF3"/>
    <w:rsid w:val="006B2EE4"/>
    <w:rsid w:val="006B5DCA"/>
    <w:rsid w:val="006D0D09"/>
    <w:rsid w:val="006D2D06"/>
    <w:rsid w:val="006F1B38"/>
    <w:rsid w:val="0070457F"/>
    <w:rsid w:val="0071345A"/>
    <w:rsid w:val="00714E50"/>
    <w:rsid w:val="00716BB2"/>
    <w:rsid w:val="007174E9"/>
    <w:rsid w:val="00727244"/>
    <w:rsid w:val="00730EF3"/>
    <w:rsid w:val="0073350F"/>
    <w:rsid w:val="00733730"/>
    <w:rsid w:val="007344CC"/>
    <w:rsid w:val="00750E6A"/>
    <w:rsid w:val="00754484"/>
    <w:rsid w:val="0077740D"/>
    <w:rsid w:val="00784445"/>
    <w:rsid w:val="007844F4"/>
    <w:rsid w:val="00787239"/>
    <w:rsid w:val="00792509"/>
    <w:rsid w:val="007A466F"/>
    <w:rsid w:val="007A4C98"/>
    <w:rsid w:val="007B110C"/>
    <w:rsid w:val="007B136C"/>
    <w:rsid w:val="007B1ADF"/>
    <w:rsid w:val="007C332A"/>
    <w:rsid w:val="007C50D0"/>
    <w:rsid w:val="007C7854"/>
    <w:rsid w:val="007D765B"/>
    <w:rsid w:val="007D795F"/>
    <w:rsid w:val="007D7B46"/>
    <w:rsid w:val="007E3660"/>
    <w:rsid w:val="007E405F"/>
    <w:rsid w:val="007F2160"/>
    <w:rsid w:val="007F2DEC"/>
    <w:rsid w:val="007F7AF2"/>
    <w:rsid w:val="00802465"/>
    <w:rsid w:val="00803B10"/>
    <w:rsid w:val="00831737"/>
    <w:rsid w:val="00831B91"/>
    <w:rsid w:val="00845EAC"/>
    <w:rsid w:val="0085759B"/>
    <w:rsid w:val="0088156D"/>
    <w:rsid w:val="008876C2"/>
    <w:rsid w:val="008943F5"/>
    <w:rsid w:val="00896FC7"/>
    <w:rsid w:val="008B2FB5"/>
    <w:rsid w:val="008C56E2"/>
    <w:rsid w:val="008E1F66"/>
    <w:rsid w:val="008F1967"/>
    <w:rsid w:val="008F47C3"/>
    <w:rsid w:val="00922F51"/>
    <w:rsid w:val="00926CBF"/>
    <w:rsid w:val="009307AC"/>
    <w:rsid w:val="009458AF"/>
    <w:rsid w:val="00945EE9"/>
    <w:rsid w:val="00947CF6"/>
    <w:rsid w:val="009545A3"/>
    <w:rsid w:val="00961C73"/>
    <w:rsid w:val="00977AD5"/>
    <w:rsid w:val="00980071"/>
    <w:rsid w:val="009A16FA"/>
    <w:rsid w:val="009B68AD"/>
    <w:rsid w:val="009D436F"/>
    <w:rsid w:val="009F3673"/>
    <w:rsid w:val="009F5092"/>
    <w:rsid w:val="00A058DE"/>
    <w:rsid w:val="00A22121"/>
    <w:rsid w:val="00A34127"/>
    <w:rsid w:val="00A92D39"/>
    <w:rsid w:val="00AB1822"/>
    <w:rsid w:val="00AB75CF"/>
    <w:rsid w:val="00AC6165"/>
    <w:rsid w:val="00AD6E06"/>
    <w:rsid w:val="00AE0146"/>
    <w:rsid w:val="00AE486D"/>
    <w:rsid w:val="00AF23A6"/>
    <w:rsid w:val="00AF2583"/>
    <w:rsid w:val="00AF263E"/>
    <w:rsid w:val="00AF27E6"/>
    <w:rsid w:val="00AF2C7A"/>
    <w:rsid w:val="00B07BEF"/>
    <w:rsid w:val="00B10381"/>
    <w:rsid w:val="00B11E7D"/>
    <w:rsid w:val="00B134FB"/>
    <w:rsid w:val="00B23288"/>
    <w:rsid w:val="00B305CD"/>
    <w:rsid w:val="00B35788"/>
    <w:rsid w:val="00B452EF"/>
    <w:rsid w:val="00B74A2F"/>
    <w:rsid w:val="00B96EDB"/>
    <w:rsid w:val="00BA0940"/>
    <w:rsid w:val="00BA39B6"/>
    <w:rsid w:val="00BA60A5"/>
    <w:rsid w:val="00BA68E3"/>
    <w:rsid w:val="00BB2A52"/>
    <w:rsid w:val="00BB45E3"/>
    <w:rsid w:val="00BC50AA"/>
    <w:rsid w:val="00BD2CEE"/>
    <w:rsid w:val="00BD4866"/>
    <w:rsid w:val="00BD5E9E"/>
    <w:rsid w:val="00C00A4B"/>
    <w:rsid w:val="00C122D0"/>
    <w:rsid w:val="00C372E7"/>
    <w:rsid w:val="00C42827"/>
    <w:rsid w:val="00C619DC"/>
    <w:rsid w:val="00C61D53"/>
    <w:rsid w:val="00C74EA3"/>
    <w:rsid w:val="00C77511"/>
    <w:rsid w:val="00C84429"/>
    <w:rsid w:val="00C91778"/>
    <w:rsid w:val="00C94437"/>
    <w:rsid w:val="00C96AF1"/>
    <w:rsid w:val="00CB023B"/>
    <w:rsid w:val="00CF13B7"/>
    <w:rsid w:val="00CF442E"/>
    <w:rsid w:val="00D02E36"/>
    <w:rsid w:val="00D06E4A"/>
    <w:rsid w:val="00D1264E"/>
    <w:rsid w:val="00D14CF6"/>
    <w:rsid w:val="00D224E9"/>
    <w:rsid w:val="00D30E4A"/>
    <w:rsid w:val="00D441A0"/>
    <w:rsid w:val="00D46B8D"/>
    <w:rsid w:val="00D51F0B"/>
    <w:rsid w:val="00D57CA5"/>
    <w:rsid w:val="00D60F67"/>
    <w:rsid w:val="00D614CE"/>
    <w:rsid w:val="00D67B41"/>
    <w:rsid w:val="00D76EEB"/>
    <w:rsid w:val="00D85ECF"/>
    <w:rsid w:val="00D86760"/>
    <w:rsid w:val="00D90A6F"/>
    <w:rsid w:val="00D91231"/>
    <w:rsid w:val="00D92FC9"/>
    <w:rsid w:val="00D97B00"/>
    <w:rsid w:val="00DA4BFD"/>
    <w:rsid w:val="00DA6033"/>
    <w:rsid w:val="00DA657D"/>
    <w:rsid w:val="00DB03FB"/>
    <w:rsid w:val="00DB57A8"/>
    <w:rsid w:val="00DE27C2"/>
    <w:rsid w:val="00DE7FE5"/>
    <w:rsid w:val="00DF2FBA"/>
    <w:rsid w:val="00E02ABE"/>
    <w:rsid w:val="00E1219E"/>
    <w:rsid w:val="00E13864"/>
    <w:rsid w:val="00E14479"/>
    <w:rsid w:val="00E145C3"/>
    <w:rsid w:val="00E262D2"/>
    <w:rsid w:val="00E31799"/>
    <w:rsid w:val="00E64324"/>
    <w:rsid w:val="00E66608"/>
    <w:rsid w:val="00EA4699"/>
    <w:rsid w:val="00EA5C95"/>
    <w:rsid w:val="00ED1550"/>
    <w:rsid w:val="00ED531B"/>
    <w:rsid w:val="00EE1D39"/>
    <w:rsid w:val="00EE4858"/>
    <w:rsid w:val="00EE6324"/>
    <w:rsid w:val="00EF012F"/>
    <w:rsid w:val="00EF472A"/>
    <w:rsid w:val="00F04C83"/>
    <w:rsid w:val="00F05626"/>
    <w:rsid w:val="00F06606"/>
    <w:rsid w:val="00F07479"/>
    <w:rsid w:val="00F17A3D"/>
    <w:rsid w:val="00F204A9"/>
    <w:rsid w:val="00F224DB"/>
    <w:rsid w:val="00F30BF5"/>
    <w:rsid w:val="00F42A75"/>
    <w:rsid w:val="00F45D8D"/>
    <w:rsid w:val="00F51A36"/>
    <w:rsid w:val="00F57356"/>
    <w:rsid w:val="00F73697"/>
    <w:rsid w:val="00F85FDD"/>
    <w:rsid w:val="00F920EE"/>
    <w:rsid w:val="00F9733C"/>
    <w:rsid w:val="00FA04B2"/>
    <w:rsid w:val="00FA552A"/>
    <w:rsid w:val="00FC3E4C"/>
    <w:rsid w:val="00FD284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DC3A"/>
  <w15:docId w15:val="{5BCB62F8-FEE4-499C-A120-304BC67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5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537C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3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5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link w:val="a4"/>
    <w:uiPriority w:val="99"/>
    <w:rsid w:val="0006537C"/>
    <w:rPr>
      <w:sz w:val="28"/>
    </w:rPr>
  </w:style>
  <w:style w:type="character" w:customStyle="1" w:styleId="apple-converted-space">
    <w:name w:val="apple-converted-space"/>
    <w:rsid w:val="0006537C"/>
  </w:style>
  <w:style w:type="paragraph" w:styleId="a5">
    <w:name w:val="Balloon Text"/>
    <w:basedOn w:val="a"/>
    <w:link w:val="a6"/>
    <w:uiPriority w:val="99"/>
    <w:semiHidden/>
    <w:rsid w:val="0006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37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a3"/>
    <w:uiPriority w:val="99"/>
    <w:rsid w:val="0006537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65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6537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06537C"/>
  </w:style>
  <w:style w:type="character" w:customStyle="1" w:styleId="a8">
    <w:name w:val="Цветовое выделение"/>
    <w:uiPriority w:val="99"/>
    <w:rsid w:val="0006537C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06537C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06537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06537C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0653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0653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653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rsid w:val="0006537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537C"/>
    <w:pPr>
      <w:widowControl w:val="0"/>
      <w:shd w:val="clear" w:color="auto" w:fill="FFFFFF"/>
      <w:spacing w:before="300" w:line="322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6537C"/>
    <w:rPr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06537C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537C"/>
    <w:rPr>
      <w:b/>
      <w:bCs/>
      <w:shd w:val="clear" w:color="auto" w:fill="FFFFFF"/>
    </w:rPr>
  </w:style>
  <w:style w:type="character" w:customStyle="1" w:styleId="212pt">
    <w:name w:val="Основной текст (2) + 12 pt"/>
    <w:basedOn w:val="21"/>
    <w:rsid w:val="000653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065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6537C"/>
    <w:rPr>
      <w:b/>
      <w:bCs/>
      <w:i/>
      <w:iCs/>
      <w:sz w:val="28"/>
      <w:szCs w:val="28"/>
      <w:shd w:val="clear" w:color="auto" w:fill="FFFFFF"/>
    </w:rPr>
  </w:style>
  <w:style w:type="character" w:customStyle="1" w:styleId="af">
    <w:name w:val="Колонтитул_"/>
    <w:basedOn w:val="a0"/>
    <w:rsid w:val="00065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0">
    <w:name w:val="Колонтитул"/>
    <w:basedOn w:val="af"/>
    <w:rsid w:val="00065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06537C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6537C"/>
    <w:pPr>
      <w:widowControl w:val="0"/>
      <w:shd w:val="clear" w:color="auto" w:fill="FFFFFF"/>
      <w:spacing w:after="480" w:line="37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06537C"/>
    <w:pPr>
      <w:widowControl w:val="0"/>
      <w:shd w:val="clear" w:color="auto" w:fill="FFFFFF"/>
      <w:spacing w:before="420" w:line="298" w:lineRule="exact"/>
      <w:ind w:hanging="2100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06537C"/>
    <w:pPr>
      <w:widowControl w:val="0"/>
      <w:shd w:val="clear" w:color="auto" w:fill="FFFFFF"/>
      <w:spacing w:line="0" w:lineRule="atLeast"/>
      <w:ind w:firstLine="8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06537C"/>
    <w:pPr>
      <w:widowControl w:val="0"/>
      <w:shd w:val="clear" w:color="auto" w:fill="FFFFFF"/>
      <w:spacing w:line="317" w:lineRule="exact"/>
      <w:ind w:firstLine="800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af1">
    <w:name w:val="footer"/>
    <w:basedOn w:val="a"/>
    <w:link w:val="af2"/>
    <w:uiPriority w:val="99"/>
    <w:rsid w:val="000653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65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06537C"/>
    <w:pPr>
      <w:autoSpaceDE w:val="0"/>
      <w:autoSpaceDN w:val="0"/>
      <w:jc w:val="center"/>
    </w:pPr>
    <w:rPr>
      <w:spacing w:val="-10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6537C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Iauiue">
    <w:name w:val="Iau?iue"/>
    <w:rsid w:val="0006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???????"/>
    <w:rsid w:val="0006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457F"/>
  </w:style>
  <w:style w:type="table" w:styleId="af6">
    <w:name w:val="Table Grid"/>
    <w:basedOn w:val="a1"/>
    <w:uiPriority w:val="59"/>
    <w:rsid w:val="0070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70457F"/>
    <w:rPr>
      <w:color w:val="808080"/>
    </w:rPr>
  </w:style>
  <w:style w:type="character" w:styleId="af8">
    <w:name w:val="Hyperlink"/>
    <w:basedOn w:val="a0"/>
    <w:uiPriority w:val="99"/>
    <w:unhideWhenUsed/>
    <w:rsid w:val="007D7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pr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6CF22-2532-4FCA-9223-D9B07F1B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4user02</dc:creator>
  <cp:lastModifiedBy>Admin</cp:lastModifiedBy>
  <cp:revision>2</cp:revision>
  <cp:lastPrinted>2024-12-09T05:25:00Z</cp:lastPrinted>
  <dcterms:created xsi:type="dcterms:W3CDTF">2024-12-18T09:36:00Z</dcterms:created>
  <dcterms:modified xsi:type="dcterms:W3CDTF">2024-12-18T09:36:00Z</dcterms:modified>
</cp:coreProperties>
</file>